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6A0C" w14:textId="77777777" w:rsidR="00215D07" w:rsidRPr="00215D07" w:rsidRDefault="00215D07" w:rsidP="00215D07">
      <w:pPr>
        <w:rPr>
          <w:b/>
          <w:bCs/>
        </w:rPr>
      </w:pPr>
      <w:r w:rsidRPr="00215D07">
        <w:rPr>
          <w:b/>
          <w:bCs/>
        </w:rPr>
        <w:t>VILLAGE OF NEW YORK MILLS</w:t>
      </w:r>
    </w:p>
    <w:p w14:paraId="27F33EAE" w14:textId="3738167E" w:rsidR="00215D07" w:rsidRPr="00215D07" w:rsidRDefault="00215D07" w:rsidP="00215D07">
      <w:pPr>
        <w:rPr>
          <w:b/>
          <w:bCs/>
        </w:rPr>
      </w:pPr>
      <w:r w:rsidRPr="00215D07">
        <w:rPr>
          <w:b/>
          <w:bCs/>
        </w:rPr>
        <w:t>Board of Trustees – Regular Meeting Minutes</w:t>
      </w:r>
      <w:r w:rsidRPr="00215D07">
        <w:rPr>
          <w:b/>
          <w:bCs/>
        </w:rPr>
        <w:br/>
      </w:r>
      <w:r w:rsidR="006C0CDB">
        <w:rPr>
          <w:b/>
          <w:bCs/>
        </w:rPr>
        <w:t>October 14</w:t>
      </w:r>
      <w:r w:rsidRPr="00215D07">
        <w:rPr>
          <w:b/>
          <w:bCs/>
        </w:rPr>
        <w:t>, 2025 – Village Board Room</w:t>
      </w:r>
    </w:p>
    <w:p w14:paraId="39B85767" w14:textId="77777777" w:rsidR="00215D07" w:rsidRPr="00215D07" w:rsidRDefault="00215D07" w:rsidP="00215D07">
      <w:r w:rsidRPr="00215D07">
        <w:t>Meeting Called to Order: 7:00 PM</w:t>
      </w:r>
    </w:p>
    <w:p w14:paraId="6FFDDB1D" w14:textId="77777777" w:rsidR="00215D07" w:rsidRPr="00215D07" w:rsidRDefault="00215D07" w:rsidP="00215D07">
      <w:r w:rsidRPr="00215D07">
        <w:t>Call to Order &amp; Roll Call</w:t>
      </w:r>
    </w:p>
    <w:p w14:paraId="78CBD96C" w14:textId="77777777" w:rsidR="00215D07" w:rsidRPr="00215D07" w:rsidRDefault="00215D07" w:rsidP="00215D07">
      <w:r w:rsidRPr="00215D07">
        <w:t>Mayor Ernie Talerico called the meeting to order at 7:00 PM, followed by the Pledge of Allegiance and roll call.</w:t>
      </w:r>
    </w:p>
    <w:p w14:paraId="3F610809" w14:textId="68368F06" w:rsidR="00215D07" w:rsidRDefault="00215D07" w:rsidP="00215D07">
      <w:r w:rsidRPr="00215D07">
        <w:t>Present: Mayor Ernie Talerico; Trustee Edwards; Trustee Kulpa; Trustee Chamberlain; Trustee Copperwheat</w:t>
      </w:r>
      <w:r w:rsidRPr="00215D07">
        <w:br/>
        <w:t xml:space="preserve">Also Present: Police Chief Rob Frankland; </w:t>
      </w:r>
      <w:bookmarkStart w:id="0" w:name="_Hlk211854890"/>
      <w:r w:rsidRPr="00215D07">
        <w:t>Highway Superintendent Sean Brady</w:t>
      </w:r>
      <w:bookmarkEnd w:id="0"/>
      <w:r w:rsidRPr="00215D07">
        <w:t>; Village Attorney Kate Festine; Fire Chief Rick Ulinski; Village Engineer Al Swierczek</w:t>
      </w:r>
    </w:p>
    <w:p w14:paraId="7D9C24DD" w14:textId="1528EDBB" w:rsidR="006C0CDB" w:rsidRPr="00215D07" w:rsidRDefault="006C0CDB" w:rsidP="00215D07">
      <w:r>
        <w:t xml:space="preserve">Absent: </w:t>
      </w:r>
      <w:r w:rsidRPr="00215D07">
        <w:t>Highway Superintendent Sean Brady</w:t>
      </w:r>
      <w:r>
        <w:t xml:space="preserve">; </w:t>
      </w:r>
      <w:r w:rsidRPr="00215D07">
        <w:t>Code Enforcement Officer John Constas</w:t>
      </w:r>
      <w:r>
        <w:t>; Village Clerk Amy Topor</w:t>
      </w:r>
    </w:p>
    <w:p w14:paraId="087E083B" w14:textId="77777777" w:rsidR="00215D07" w:rsidRPr="00215D07" w:rsidRDefault="00A87324" w:rsidP="00215D07">
      <w:r>
        <w:pict w14:anchorId="3BC9919A">
          <v:rect id="_x0000_i1025" style="width:0;height:1.5pt" o:hralign="center" o:hrstd="t" o:hr="t" fillcolor="#a0a0a0" stroked="f"/>
        </w:pict>
      </w:r>
    </w:p>
    <w:p w14:paraId="660E736F" w14:textId="77777777" w:rsidR="00215D07" w:rsidRDefault="00215D07" w:rsidP="00215D07">
      <w:pPr>
        <w:rPr>
          <w:b/>
          <w:bCs/>
        </w:rPr>
      </w:pPr>
      <w:r w:rsidRPr="00215D07">
        <w:rPr>
          <w:b/>
          <w:bCs/>
        </w:rPr>
        <w:t>Open Forum</w:t>
      </w:r>
    </w:p>
    <w:p w14:paraId="2F7DE985" w14:textId="206503C7" w:rsidR="006C0CDB" w:rsidRDefault="006C0CDB" w:rsidP="00215D07">
      <w:pPr>
        <w:rPr>
          <w:b/>
          <w:bCs/>
        </w:rPr>
      </w:pPr>
      <w:r>
        <w:rPr>
          <w:b/>
          <w:bCs/>
        </w:rPr>
        <w:t>Tim Zotter and David Zhushma from David’s Property Holding LLC</w:t>
      </w:r>
    </w:p>
    <w:p w14:paraId="5AA5BB30" w14:textId="5E198A92" w:rsidR="006C0CDB" w:rsidRPr="00D84F27" w:rsidRDefault="00D84F27" w:rsidP="00215D07">
      <w:r>
        <w:t>David Zhushma stood before the Village Board to r</w:t>
      </w:r>
      <w:r w:rsidR="006C0CDB" w:rsidRPr="00D84F27">
        <w:t xml:space="preserve">equest permission to change, expand, </w:t>
      </w:r>
      <w:r>
        <w:t xml:space="preserve">and </w:t>
      </w:r>
      <w:r w:rsidR="006C0CDB" w:rsidRPr="00D84F27">
        <w:t>square off building to add office space, restroom and cold storage.</w:t>
      </w:r>
    </w:p>
    <w:p w14:paraId="0BA9E32B" w14:textId="39F41BD5" w:rsidR="006C0CDB" w:rsidRPr="00D84F27" w:rsidRDefault="006C0CDB" w:rsidP="00215D07">
      <w:r w:rsidRPr="00D84F27">
        <w:t xml:space="preserve">Kate recommended that the </w:t>
      </w:r>
      <w:r w:rsidR="00D84F27">
        <w:t>Village Board</w:t>
      </w:r>
      <w:r w:rsidRPr="00D84F27">
        <w:t xml:space="preserve"> refer</w:t>
      </w:r>
      <w:r w:rsidR="00D84F27">
        <w:t xml:space="preserve"> the request</w:t>
      </w:r>
      <w:r w:rsidRPr="00D84F27">
        <w:t xml:space="preserve"> to the ZBA/ Planning Board</w:t>
      </w:r>
      <w:r w:rsidR="00D84F27">
        <w:t>.</w:t>
      </w:r>
    </w:p>
    <w:p w14:paraId="1477EF2C" w14:textId="629C31EB" w:rsidR="006C0CDB" w:rsidRDefault="006C0CDB" w:rsidP="00215D07">
      <w:r w:rsidRPr="00D84F27">
        <w:t>Motion: Trustee John Edwards, seconded by Trustee Mike Copperwhea</w:t>
      </w:r>
      <w:r w:rsidR="00D84F27">
        <w:t>t to request to the ZBA/ Planning Board. All in favor. Motion passed.</w:t>
      </w:r>
    </w:p>
    <w:p w14:paraId="6DDA2181" w14:textId="099E32D2" w:rsidR="00D84F27" w:rsidRDefault="00D84F27" w:rsidP="00215D07">
      <w:pPr>
        <w:rPr>
          <w:b/>
          <w:bCs/>
        </w:rPr>
      </w:pPr>
      <w:r w:rsidRPr="00D84F27">
        <w:rPr>
          <w:b/>
          <w:bCs/>
        </w:rPr>
        <w:t>Mike Arcuri and Al Tehan</w:t>
      </w:r>
    </w:p>
    <w:p w14:paraId="7992494B" w14:textId="77777777" w:rsidR="00D971C1" w:rsidRPr="00D971C1" w:rsidRDefault="00D971C1" w:rsidP="00D971C1">
      <w:r w:rsidRPr="00D971C1">
        <w:t>They (Attorney Arcuri and Al Tahan) appeared before the VB to bring them up to date on what has occurred since their last appearance, including the status of the ZBA and Article 78 petition pending in Supreme Court.</w:t>
      </w:r>
    </w:p>
    <w:p w14:paraId="7C12A932" w14:textId="77777777" w:rsidR="00D971C1" w:rsidRPr="00D971C1" w:rsidRDefault="00D971C1" w:rsidP="00D971C1">
      <w:r w:rsidRPr="00D971C1">
        <w:t>They both gave presentations and asked the Board to please provide feedback before the court date, set for November 20 in Syracuse.</w:t>
      </w:r>
    </w:p>
    <w:p w14:paraId="72F1D32E" w14:textId="77777777" w:rsidR="00D971C1" w:rsidRPr="00D971C1" w:rsidRDefault="00D971C1" w:rsidP="00D971C1">
      <w:r w:rsidRPr="00D971C1">
        <w:t>The Board agreed they would review the multi-exhibit book which was handed out to each Trustee and the Mayor, and further, that the Board would get back to them at the November Board meeting, if not sooner.</w:t>
      </w:r>
    </w:p>
    <w:p w14:paraId="575CB392" w14:textId="7AC240B3" w:rsidR="00215D07" w:rsidRPr="00215D07" w:rsidRDefault="00215D07" w:rsidP="00215D07">
      <w:pPr>
        <w:rPr>
          <w:b/>
          <w:bCs/>
        </w:rPr>
      </w:pPr>
      <w:r w:rsidRPr="00215D07">
        <w:rPr>
          <w:b/>
          <w:bCs/>
        </w:rPr>
        <w:lastRenderedPageBreak/>
        <w:t>Regular Business</w:t>
      </w:r>
    </w:p>
    <w:p w14:paraId="1A61C195" w14:textId="77777777" w:rsidR="00215D07" w:rsidRPr="00215D07" w:rsidRDefault="00215D07" w:rsidP="00215D07">
      <w:pPr>
        <w:rPr>
          <w:b/>
          <w:bCs/>
        </w:rPr>
      </w:pPr>
      <w:r w:rsidRPr="00215D07">
        <w:rPr>
          <w:b/>
          <w:bCs/>
        </w:rPr>
        <w:t>Treasurer’s Report</w:t>
      </w:r>
    </w:p>
    <w:p w14:paraId="334C26EE" w14:textId="68F86ADD" w:rsidR="00215D07" w:rsidRPr="00215D07" w:rsidRDefault="00215D07" w:rsidP="00215D07">
      <w:r w:rsidRPr="00215D07">
        <w:t>Motion</w:t>
      </w:r>
      <w:r w:rsidRPr="00215D07">
        <w:rPr>
          <w:b/>
          <w:bCs/>
        </w:rPr>
        <w:t>:</w:t>
      </w:r>
      <w:r w:rsidRPr="00215D07">
        <w:t xml:space="preserve"> Trustee </w:t>
      </w:r>
      <w:r w:rsidR="00C85FA0">
        <w:t>Kulpa</w:t>
      </w:r>
      <w:r w:rsidRPr="00215D07">
        <w:t xml:space="preserve">, seconded by </w:t>
      </w:r>
      <w:r w:rsidR="00C85FA0">
        <w:t>Ed Chamberlain</w:t>
      </w:r>
      <w:r w:rsidRPr="00215D07">
        <w:t xml:space="preserve">, to approve the Treasurer’s Report for </w:t>
      </w:r>
      <w:r w:rsidR="00C85FA0">
        <w:t>September</w:t>
      </w:r>
      <w:r w:rsidRPr="00215D07">
        <w:t xml:space="preserve"> 2025. All in favor. Motion passed.</w:t>
      </w:r>
    </w:p>
    <w:p w14:paraId="0B7E3BFA" w14:textId="39291E06" w:rsidR="00215D07" w:rsidRPr="00215D07" w:rsidRDefault="00215D07" w:rsidP="00215D07">
      <w:r w:rsidRPr="00215D07">
        <w:t>Abstract #</w:t>
      </w:r>
      <w:r w:rsidR="00C85FA0">
        <w:t>5</w:t>
      </w:r>
      <w:r w:rsidRPr="00215D07">
        <w:t xml:space="preserve"> Approval</w:t>
      </w:r>
    </w:p>
    <w:p w14:paraId="04CF8C30" w14:textId="24431137" w:rsidR="00215D07" w:rsidRPr="00215D07" w:rsidRDefault="00215D07" w:rsidP="00215D07">
      <w:r w:rsidRPr="00215D07">
        <w:t>Motion: Trustee Edwards, seconded by Trustee Chamberlain, to approve Abstract #</w:t>
      </w:r>
      <w:r w:rsidR="000273ED">
        <w:t>5</w:t>
      </w:r>
      <w:r w:rsidRPr="00215D07">
        <w:t>:</w:t>
      </w:r>
    </w:p>
    <w:p w14:paraId="2941C0EA" w14:textId="2E0277F7" w:rsidR="00215D07" w:rsidRPr="00215D07" w:rsidRDefault="00215D07" w:rsidP="00215D07">
      <w:pPr>
        <w:numPr>
          <w:ilvl w:val="0"/>
          <w:numId w:val="4"/>
        </w:numPr>
      </w:pPr>
      <w:r w:rsidRPr="00215D07">
        <w:t>General Fund: $</w:t>
      </w:r>
      <w:r w:rsidR="00C85FA0">
        <w:t>87,076.80</w:t>
      </w:r>
    </w:p>
    <w:p w14:paraId="5A92A2AE" w14:textId="509B06CF" w:rsidR="00215D07" w:rsidRPr="00215D07" w:rsidRDefault="00215D07" w:rsidP="00215D07">
      <w:pPr>
        <w:numPr>
          <w:ilvl w:val="0"/>
          <w:numId w:val="4"/>
        </w:numPr>
      </w:pPr>
      <w:r w:rsidRPr="00215D07">
        <w:t>Library Fund: $</w:t>
      </w:r>
      <w:r w:rsidR="00C85FA0">
        <w:t>3384.19</w:t>
      </w:r>
      <w:r w:rsidRPr="00215D07">
        <w:br/>
        <w:t xml:space="preserve">Total: </w:t>
      </w:r>
      <w:r w:rsidR="005352CF">
        <w:t>90,460.99</w:t>
      </w:r>
      <w:r w:rsidRPr="00215D07">
        <w:t xml:space="preserve"> (Voucher Nos. </w:t>
      </w:r>
      <w:r w:rsidR="00C85FA0">
        <w:t>125-191</w:t>
      </w:r>
      <w:r w:rsidRPr="00215D07">
        <w:t>)</w:t>
      </w:r>
      <w:r w:rsidRPr="00215D07">
        <w:br/>
        <w:t>All in favor. Motion passed.</w:t>
      </w:r>
    </w:p>
    <w:p w14:paraId="4677C69A" w14:textId="77777777" w:rsidR="00215D07" w:rsidRPr="00215D07" w:rsidRDefault="00215D07" w:rsidP="00215D07">
      <w:r w:rsidRPr="00215D07">
        <w:t>Approval of Previous Minutes</w:t>
      </w:r>
    </w:p>
    <w:p w14:paraId="7C0AD02B" w14:textId="5C4608FA" w:rsidR="00215D07" w:rsidRPr="00215D07" w:rsidRDefault="00215D07" w:rsidP="00215D07">
      <w:r w:rsidRPr="00215D07">
        <w:t xml:space="preserve">Motion: Trustee </w:t>
      </w:r>
      <w:r w:rsidR="00C85FA0">
        <w:t>Copperwheat</w:t>
      </w:r>
      <w:r w:rsidRPr="00215D07">
        <w:t xml:space="preserve">, seconded by Trustee Chamberlain, to approve the minutes of the </w:t>
      </w:r>
      <w:r w:rsidR="00C85FA0">
        <w:t>September 9</w:t>
      </w:r>
      <w:r w:rsidRPr="00215D07">
        <w:t>, 2025 Board Meeting. All in favor. Motion passed.</w:t>
      </w:r>
    </w:p>
    <w:p w14:paraId="45E0F3BD" w14:textId="77777777" w:rsidR="00215D07" w:rsidRPr="00215D07" w:rsidRDefault="00A87324" w:rsidP="00215D07">
      <w:r>
        <w:pict w14:anchorId="3E1D3287">
          <v:rect id="_x0000_i1026" style="width:0;height:1.5pt" o:hralign="center" o:hrstd="t" o:hr="t" fillcolor="#a0a0a0" stroked="f"/>
        </w:pict>
      </w:r>
    </w:p>
    <w:p w14:paraId="61F365B6" w14:textId="77777777" w:rsidR="00215D07" w:rsidRPr="00215D07" w:rsidRDefault="00215D07" w:rsidP="00215D07">
      <w:pPr>
        <w:rPr>
          <w:b/>
          <w:bCs/>
        </w:rPr>
      </w:pPr>
      <w:r w:rsidRPr="00215D07">
        <w:rPr>
          <w:b/>
          <w:bCs/>
        </w:rPr>
        <w:t>Fire Department</w:t>
      </w:r>
    </w:p>
    <w:p w14:paraId="5191DEF8" w14:textId="3B203252" w:rsidR="00215D07" w:rsidRPr="00215D07" w:rsidRDefault="00215D07" w:rsidP="00215D07">
      <w:pPr>
        <w:numPr>
          <w:ilvl w:val="0"/>
          <w:numId w:val="5"/>
        </w:numPr>
      </w:pPr>
      <w:r w:rsidRPr="00215D07">
        <w:t xml:space="preserve">Written report for </w:t>
      </w:r>
      <w:r w:rsidR="005352CF">
        <w:t>September</w:t>
      </w:r>
      <w:r w:rsidRPr="00215D07">
        <w:t xml:space="preserve"> 2025 is on file.</w:t>
      </w:r>
    </w:p>
    <w:p w14:paraId="6423A07D" w14:textId="0163A6C2" w:rsidR="00215D07" w:rsidRPr="00215D07" w:rsidRDefault="00215D07" w:rsidP="00215D07">
      <w:pPr>
        <w:numPr>
          <w:ilvl w:val="0"/>
          <w:numId w:val="5"/>
        </w:numPr>
      </w:pPr>
      <w:r w:rsidRPr="00215D07">
        <w:rPr>
          <w:b/>
          <w:bCs/>
        </w:rPr>
        <w:t>Resolution 6</w:t>
      </w:r>
      <w:r w:rsidR="005352CF">
        <w:rPr>
          <w:b/>
          <w:bCs/>
        </w:rPr>
        <w:t>9</w:t>
      </w:r>
      <w:r w:rsidRPr="00215D07">
        <w:rPr>
          <w:b/>
          <w:bCs/>
        </w:rPr>
        <w:t>:2025:</w:t>
      </w:r>
      <w:r w:rsidRPr="00215D07">
        <w:t xml:space="preserve"> Motion by Trustee Edwards, seconded by Trustee Copperwheat, </w:t>
      </w:r>
      <w:r w:rsidR="005352CF">
        <w:t>to accept the resignation of Gubbins, Merrit and Suljanovic.</w:t>
      </w:r>
    </w:p>
    <w:p w14:paraId="45D0D7CB" w14:textId="4194DDCE" w:rsidR="00215D07" w:rsidRPr="00215D07" w:rsidRDefault="00215D07" w:rsidP="00215D07">
      <w:pPr>
        <w:numPr>
          <w:ilvl w:val="0"/>
          <w:numId w:val="5"/>
        </w:numPr>
      </w:pPr>
      <w:r w:rsidRPr="00215D07">
        <w:t>Motion: Trustee C</w:t>
      </w:r>
      <w:r w:rsidR="005352CF">
        <w:t>opperwheat</w:t>
      </w:r>
      <w:r w:rsidRPr="00215D07">
        <w:t xml:space="preserve">, seconded by Trustee </w:t>
      </w:r>
      <w:r w:rsidR="005352CF">
        <w:t>Edwards</w:t>
      </w:r>
      <w:r w:rsidRPr="00215D07">
        <w:t xml:space="preserve">, to approve the </w:t>
      </w:r>
      <w:r w:rsidR="005352CF">
        <w:t xml:space="preserve">September </w:t>
      </w:r>
      <w:r w:rsidRPr="00215D07">
        <w:t>2025 Fire Department Report. All in favor. Motion passed.</w:t>
      </w:r>
    </w:p>
    <w:p w14:paraId="77F34E4D" w14:textId="77777777" w:rsidR="00215D07" w:rsidRPr="00215D07" w:rsidRDefault="00A87324" w:rsidP="00215D07">
      <w:r>
        <w:pict w14:anchorId="01282E07">
          <v:rect id="_x0000_i1027" style="width:0;height:1.5pt" o:hralign="center" o:hrstd="t" o:hr="t" fillcolor="#a0a0a0" stroked="f"/>
        </w:pict>
      </w:r>
    </w:p>
    <w:p w14:paraId="4C0FCBB8" w14:textId="77777777" w:rsidR="00215D07" w:rsidRPr="00215D07" w:rsidRDefault="00215D07" w:rsidP="00215D07">
      <w:pPr>
        <w:rPr>
          <w:b/>
          <w:bCs/>
        </w:rPr>
      </w:pPr>
      <w:r w:rsidRPr="00215D07">
        <w:rPr>
          <w:b/>
          <w:bCs/>
        </w:rPr>
        <w:t>Highway Department</w:t>
      </w:r>
    </w:p>
    <w:p w14:paraId="1507337A" w14:textId="2B22F008" w:rsidR="00215D07" w:rsidRPr="00215D07" w:rsidRDefault="00215D07" w:rsidP="00215D07">
      <w:pPr>
        <w:numPr>
          <w:ilvl w:val="0"/>
          <w:numId w:val="6"/>
        </w:numPr>
      </w:pPr>
      <w:r w:rsidRPr="00215D07">
        <w:t xml:space="preserve">Written report for </w:t>
      </w:r>
      <w:r w:rsidR="005352CF">
        <w:t xml:space="preserve">September </w:t>
      </w:r>
      <w:r w:rsidRPr="00215D07">
        <w:t>2025 is on file in the Clerk’s Office.</w:t>
      </w:r>
    </w:p>
    <w:p w14:paraId="504E9CCC" w14:textId="751CBAF3" w:rsidR="00215D07" w:rsidRPr="00215D07" w:rsidRDefault="00215D07" w:rsidP="00215D07">
      <w:pPr>
        <w:numPr>
          <w:ilvl w:val="0"/>
          <w:numId w:val="6"/>
        </w:numPr>
      </w:pPr>
      <w:r w:rsidRPr="00215D07">
        <w:t>Motion: Trustee Copperwheat, seconded by Trus</w:t>
      </w:r>
      <w:r w:rsidR="00F2291B">
        <w:t>tee Chamberlain</w:t>
      </w:r>
      <w:r w:rsidRPr="00215D07">
        <w:t xml:space="preserve">, to approve the </w:t>
      </w:r>
      <w:r w:rsidR="005352CF">
        <w:t>September</w:t>
      </w:r>
      <w:r w:rsidRPr="00215D07">
        <w:t xml:space="preserve"> 2025 Highway Report. All in favor. Motion passed.</w:t>
      </w:r>
    </w:p>
    <w:p w14:paraId="72E210E7" w14:textId="77777777" w:rsidR="00215D07" w:rsidRPr="00215D07" w:rsidRDefault="00A87324" w:rsidP="00215D07">
      <w:r>
        <w:pict w14:anchorId="7D7A72DE">
          <v:rect id="_x0000_i1028" style="width:0;height:1.5pt" o:hralign="center" o:hrstd="t" o:hr="t" fillcolor="#a0a0a0" stroked="f"/>
        </w:pict>
      </w:r>
    </w:p>
    <w:p w14:paraId="548157DC" w14:textId="77777777" w:rsidR="001177FB" w:rsidRDefault="001177FB" w:rsidP="00215D07">
      <w:pPr>
        <w:rPr>
          <w:b/>
          <w:bCs/>
        </w:rPr>
      </w:pPr>
    </w:p>
    <w:p w14:paraId="07E24369" w14:textId="77777777" w:rsidR="001177FB" w:rsidRDefault="001177FB" w:rsidP="00215D07">
      <w:pPr>
        <w:rPr>
          <w:b/>
          <w:bCs/>
        </w:rPr>
      </w:pPr>
    </w:p>
    <w:p w14:paraId="65AF631B" w14:textId="01146E90" w:rsidR="00215D07" w:rsidRPr="00215D07" w:rsidRDefault="00215D07" w:rsidP="00215D07">
      <w:pPr>
        <w:rPr>
          <w:b/>
          <w:bCs/>
        </w:rPr>
      </w:pPr>
      <w:r w:rsidRPr="00215D07">
        <w:rPr>
          <w:b/>
          <w:bCs/>
        </w:rPr>
        <w:lastRenderedPageBreak/>
        <w:t>Police Department</w:t>
      </w:r>
    </w:p>
    <w:p w14:paraId="1479DFF3" w14:textId="4441DF2C" w:rsidR="00215D07" w:rsidRPr="00215D07" w:rsidRDefault="00215D07" w:rsidP="00215D07">
      <w:pPr>
        <w:numPr>
          <w:ilvl w:val="0"/>
          <w:numId w:val="7"/>
        </w:numPr>
      </w:pPr>
      <w:r w:rsidRPr="00215D07">
        <w:t xml:space="preserve">Written report for </w:t>
      </w:r>
      <w:r w:rsidR="005352CF">
        <w:t>September</w:t>
      </w:r>
      <w:r w:rsidRPr="00215D07">
        <w:t xml:space="preserve"> 2025 is on file in the Clerk’s Office.</w:t>
      </w:r>
    </w:p>
    <w:p w14:paraId="26E003C4" w14:textId="452BECF8" w:rsidR="00215D07" w:rsidRPr="00215D07" w:rsidRDefault="00215D07" w:rsidP="00215D07">
      <w:pPr>
        <w:numPr>
          <w:ilvl w:val="0"/>
          <w:numId w:val="7"/>
        </w:numPr>
      </w:pPr>
      <w:r w:rsidRPr="00215D07">
        <w:rPr>
          <w:b/>
          <w:bCs/>
        </w:rPr>
        <w:t>Motion:</w:t>
      </w:r>
      <w:r w:rsidRPr="00215D07">
        <w:t xml:space="preserve"> Trustee Edwards, seconded by Trustee Copperwheat, to approve the </w:t>
      </w:r>
      <w:r w:rsidR="00F2291B">
        <w:t xml:space="preserve">September </w:t>
      </w:r>
      <w:r w:rsidRPr="00215D07">
        <w:t>2025 Police Report. All in favor. Motion passed</w:t>
      </w:r>
      <w:r w:rsidRPr="00215D07">
        <w:rPr>
          <w:b/>
          <w:bCs/>
        </w:rPr>
        <w:t>.</w:t>
      </w:r>
    </w:p>
    <w:p w14:paraId="7AFD4074" w14:textId="77777777" w:rsidR="00215D07" w:rsidRPr="00215D07" w:rsidRDefault="00A87324" w:rsidP="00215D07">
      <w:r>
        <w:pict w14:anchorId="5D95B4EB">
          <v:rect id="_x0000_i1029" style="width:0;height:1.5pt" o:hralign="center" o:hrstd="t" o:hr="t" fillcolor="#a0a0a0" stroked="f"/>
        </w:pict>
      </w:r>
    </w:p>
    <w:p w14:paraId="4B65A375" w14:textId="77777777" w:rsidR="00096B3F" w:rsidRDefault="00215D07" w:rsidP="00096B3F">
      <w:pPr>
        <w:rPr>
          <w:b/>
          <w:bCs/>
        </w:rPr>
      </w:pPr>
      <w:r w:rsidRPr="00215D07">
        <w:rPr>
          <w:b/>
          <w:bCs/>
        </w:rPr>
        <w:t>Code Enforcement</w:t>
      </w:r>
      <w:r w:rsidR="000273ED">
        <w:rPr>
          <w:b/>
          <w:bCs/>
        </w:rPr>
        <w:t xml:space="preserve">   </w:t>
      </w:r>
    </w:p>
    <w:p w14:paraId="7D14EBB5" w14:textId="7DE0751C" w:rsidR="00215D07" w:rsidRPr="00215D07" w:rsidRDefault="00BA7029" w:rsidP="00215D07">
      <w:r>
        <w:t>Nothing to Report.</w:t>
      </w:r>
      <w:r w:rsidR="00A87324">
        <w:pict w14:anchorId="534A93EE">
          <v:rect id="_x0000_i1030" style="width:0;height:1.5pt" o:hralign="center" o:hrstd="t" o:hr="t" fillcolor="#a0a0a0" stroked="f"/>
        </w:pict>
      </w:r>
    </w:p>
    <w:p w14:paraId="26A36722" w14:textId="77777777" w:rsidR="00215D07" w:rsidRDefault="00215D07" w:rsidP="00215D07">
      <w:pPr>
        <w:rPr>
          <w:b/>
          <w:bCs/>
        </w:rPr>
      </w:pPr>
      <w:r w:rsidRPr="00215D07">
        <w:rPr>
          <w:b/>
          <w:bCs/>
        </w:rPr>
        <w:t>Engineer’s Report</w:t>
      </w:r>
    </w:p>
    <w:p w14:paraId="674472E0" w14:textId="63712799" w:rsidR="00215D07" w:rsidRPr="00215D07" w:rsidRDefault="003D2124" w:rsidP="00215D07">
      <w:r w:rsidRPr="003D2124">
        <w:t>Nothing to Report</w:t>
      </w:r>
      <w:r>
        <w:t>.</w:t>
      </w:r>
    </w:p>
    <w:p w14:paraId="47F7E7CC" w14:textId="77777777" w:rsidR="00215D07" w:rsidRPr="00215D07" w:rsidRDefault="00A87324" w:rsidP="00215D07">
      <w:r>
        <w:pict w14:anchorId="6F19F543">
          <v:rect id="_x0000_i1031" style="width:0;height:1.5pt" o:hralign="center" o:hrstd="t" o:hr="t" fillcolor="#a0a0a0" stroked="f"/>
        </w:pict>
      </w:r>
    </w:p>
    <w:p w14:paraId="0C845095" w14:textId="77777777" w:rsidR="00215D07" w:rsidRDefault="00215D07" w:rsidP="00215D07">
      <w:pPr>
        <w:rPr>
          <w:b/>
          <w:bCs/>
        </w:rPr>
      </w:pPr>
      <w:r w:rsidRPr="00215D07">
        <w:rPr>
          <w:b/>
          <w:bCs/>
        </w:rPr>
        <w:t>Recreation Report</w:t>
      </w:r>
    </w:p>
    <w:p w14:paraId="4B1424F1" w14:textId="63421E1A" w:rsidR="00215D07" w:rsidRPr="00215D07" w:rsidRDefault="003B1450" w:rsidP="00215D07">
      <w:r w:rsidRPr="005E0A44">
        <w:t>Nothing to Report</w:t>
      </w:r>
      <w:r w:rsidR="005E0A44">
        <w:t>.</w:t>
      </w:r>
    </w:p>
    <w:p w14:paraId="5EDA0FF5" w14:textId="77777777" w:rsidR="00215D07" w:rsidRPr="00215D07" w:rsidRDefault="00A87324" w:rsidP="00215D07">
      <w:r>
        <w:pict w14:anchorId="51E30972">
          <v:rect id="_x0000_i1032" style="width:0;height:1.5pt" o:hralign="center" o:hrstd="t" o:hr="t" fillcolor="#a0a0a0" stroked="f"/>
        </w:pict>
      </w:r>
    </w:p>
    <w:p w14:paraId="6EA3251C" w14:textId="77777777" w:rsidR="00215D07" w:rsidRPr="00215D07" w:rsidRDefault="00215D07" w:rsidP="00215D07">
      <w:pPr>
        <w:rPr>
          <w:b/>
          <w:bCs/>
        </w:rPr>
      </w:pPr>
      <w:r w:rsidRPr="00215D07">
        <w:rPr>
          <w:b/>
          <w:bCs/>
        </w:rPr>
        <w:t>Attorney’s Report</w:t>
      </w:r>
    </w:p>
    <w:p w14:paraId="03D38DB9" w14:textId="77777777" w:rsidR="00215D07" w:rsidRDefault="00215D07" w:rsidP="00215D07">
      <w:r w:rsidRPr="00215D07">
        <w:t>Attorney Festine reported:</w:t>
      </w:r>
    </w:p>
    <w:p w14:paraId="7E76D454" w14:textId="7B71EE54" w:rsidR="003D2124" w:rsidRDefault="003D2124" w:rsidP="00215D07">
      <w:r>
        <w:t xml:space="preserve">Kate notified the board of a new court date for 504 Main St. </w:t>
      </w:r>
      <w:r w:rsidR="003B1450">
        <w:t>New date tentatively set for the first week of November. Prior court date of October 16 adjourned because of</w:t>
      </w:r>
      <w:r>
        <w:t xml:space="preserve"> John Constas</w:t>
      </w:r>
      <w:r w:rsidR="003B1450">
        <w:t xml:space="preserve"> being in Albany for training</w:t>
      </w:r>
      <w:r>
        <w:t>.</w:t>
      </w:r>
    </w:p>
    <w:p w14:paraId="59CAED35" w14:textId="5678E563" w:rsidR="003B1450" w:rsidRDefault="003B1450" w:rsidP="005E0A44">
      <w:pPr>
        <w:pStyle w:val="ListParagraph"/>
        <w:numPr>
          <w:ilvl w:val="0"/>
          <w:numId w:val="11"/>
        </w:numPr>
      </w:pPr>
      <w:r>
        <w:t>Motion was made by Mike Copperwheat, seconded by John Edwards to approve the attorney’s report. All in favor. Motion passed</w:t>
      </w:r>
    </w:p>
    <w:p w14:paraId="4298409D" w14:textId="77777777" w:rsidR="003D2124" w:rsidRPr="00215D07" w:rsidRDefault="003D2124" w:rsidP="00215D07"/>
    <w:p w14:paraId="0C78B5A9" w14:textId="77777777" w:rsidR="00215D07" w:rsidRPr="00215D07" w:rsidRDefault="00A87324" w:rsidP="00215D07">
      <w:r>
        <w:pict w14:anchorId="0DEE28DE">
          <v:rect id="_x0000_i1033" style="width:0;height:1.5pt" o:hralign="center" o:hrstd="t" o:hr="t" fillcolor="#a0a0a0" stroked="f"/>
        </w:pict>
      </w:r>
    </w:p>
    <w:p w14:paraId="0DDDCED8" w14:textId="77777777" w:rsidR="00215D07" w:rsidRDefault="00215D07" w:rsidP="00215D07">
      <w:pPr>
        <w:rPr>
          <w:b/>
          <w:bCs/>
        </w:rPr>
      </w:pPr>
      <w:r w:rsidRPr="005E0A44">
        <w:rPr>
          <w:b/>
          <w:bCs/>
        </w:rPr>
        <w:t>New Business</w:t>
      </w:r>
    </w:p>
    <w:p w14:paraId="5B1C0281" w14:textId="77777777" w:rsidR="005E0A44" w:rsidRDefault="005E0A44" w:rsidP="00215D07">
      <w:pPr>
        <w:rPr>
          <w:b/>
          <w:bCs/>
        </w:rPr>
      </w:pPr>
    </w:p>
    <w:p w14:paraId="485E8D03" w14:textId="3C55B572" w:rsidR="005E0A44" w:rsidRPr="00215D07" w:rsidRDefault="00BA7029" w:rsidP="00215D07">
      <w:pPr>
        <w:pStyle w:val="ListParagraph"/>
        <w:numPr>
          <w:ilvl w:val="0"/>
          <w:numId w:val="11"/>
        </w:numPr>
      </w:pPr>
      <w:r>
        <w:t>Mayor advised the board Christmas on Main St will take place December 12, 2025.</w:t>
      </w:r>
    </w:p>
    <w:p w14:paraId="0DA7269C" w14:textId="7EE92C5E" w:rsidR="000273ED" w:rsidRDefault="00215D07" w:rsidP="00215D07">
      <w:pPr>
        <w:numPr>
          <w:ilvl w:val="0"/>
          <w:numId w:val="10"/>
        </w:numPr>
      </w:pPr>
      <w:r w:rsidRPr="00215D07">
        <w:t xml:space="preserve">Motion: Trustee </w:t>
      </w:r>
      <w:r w:rsidR="000273ED">
        <w:t>Edwards</w:t>
      </w:r>
      <w:r w:rsidRPr="00215D07">
        <w:t xml:space="preserve">, seconded by Trustee </w:t>
      </w:r>
      <w:r w:rsidR="000273ED">
        <w:t>Copperwheat</w:t>
      </w:r>
      <w:r w:rsidRPr="00215D07">
        <w:t xml:space="preserve">, to </w:t>
      </w:r>
      <w:r w:rsidR="000273ED">
        <w:t xml:space="preserve">donate the old Christmas decorations to the Village of Frankfort.  </w:t>
      </w:r>
      <w:r w:rsidRPr="00215D07">
        <w:t>All in favor. Motion passed.</w:t>
      </w:r>
    </w:p>
    <w:p w14:paraId="4C6AB23A" w14:textId="59C00306" w:rsidR="000273ED" w:rsidRDefault="000273ED" w:rsidP="005E0A44">
      <w:pPr>
        <w:pStyle w:val="ListParagraph"/>
        <w:numPr>
          <w:ilvl w:val="0"/>
          <w:numId w:val="11"/>
        </w:numPr>
      </w:pPr>
      <w:r>
        <w:lastRenderedPageBreak/>
        <w:t>Motion: Trustee Edwards, seconded by Trustee Chamberlain to allow the clerk to send the unpaid taxes to Oneida County.  Town of New Hartford $26,472.93, Town of Whitestown $52,057.66.  All in favor, motion passed.</w:t>
      </w:r>
    </w:p>
    <w:p w14:paraId="432E7DD0" w14:textId="6080E8AA" w:rsidR="00215D07" w:rsidRPr="00215D07" w:rsidRDefault="00A87324" w:rsidP="00215D07">
      <w:r>
        <w:pict w14:anchorId="04A286F2">
          <v:rect id="_x0000_i1034" style="width:0;height:1.5pt" o:hralign="center" o:hrstd="t" o:hr="t" fillcolor="#a0a0a0" stroked="f"/>
        </w:pict>
      </w:r>
    </w:p>
    <w:p w14:paraId="4BD7BD55" w14:textId="6B7856D0" w:rsidR="0027150E" w:rsidRPr="000273ED" w:rsidRDefault="000273ED" w:rsidP="00215D07">
      <w:pPr>
        <w:rPr>
          <w:b/>
          <w:bCs/>
        </w:rPr>
      </w:pPr>
      <w:r w:rsidRPr="000273ED">
        <w:rPr>
          <w:b/>
          <w:bCs/>
        </w:rPr>
        <w:t xml:space="preserve">Resolution 70:2025 </w:t>
      </w:r>
    </w:p>
    <w:p w14:paraId="6AC25F42" w14:textId="3CA4062B" w:rsidR="000273ED" w:rsidRDefault="000273ED" w:rsidP="005E0A44">
      <w:pPr>
        <w:pStyle w:val="ListParagraph"/>
        <w:numPr>
          <w:ilvl w:val="0"/>
          <w:numId w:val="11"/>
        </w:numPr>
      </w:pPr>
      <w:r>
        <w:t>Motion by Trustee Edwards, seconded by Trustee Copperwheat to have the clerk prepare bid packages for Phase 1 of the Pulaski Park updates to include the bathrooms.  All in favor, motion passed.</w:t>
      </w:r>
    </w:p>
    <w:p w14:paraId="67FA916B" w14:textId="10EC28E9" w:rsidR="000273ED" w:rsidRPr="000273ED" w:rsidRDefault="000273ED" w:rsidP="000273ED">
      <w:pPr>
        <w:rPr>
          <w:b/>
          <w:bCs/>
        </w:rPr>
      </w:pPr>
      <w:r w:rsidRPr="000273ED">
        <w:rPr>
          <w:b/>
          <w:bCs/>
        </w:rPr>
        <w:t>Resolution 7</w:t>
      </w:r>
      <w:r>
        <w:rPr>
          <w:b/>
          <w:bCs/>
        </w:rPr>
        <w:t>1</w:t>
      </w:r>
      <w:r w:rsidRPr="000273ED">
        <w:rPr>
          <w:b/>
          <w:bCs/>
        </w:rPr>
        <w:t xml:space="preserve">:2025 </w:t>
      </w:r>
    </w:p>
    <w:p w14:paraId="7C7C80EB" w14:textId="5D6FB74B" w:rsidR="000273ED" w:rsidRDefault="000273ED" w:rsidP="005E0A44">
      <w:pPr>
        <w:pStyle w:val="ListParagraph"/>
        <w:numPr>
          <w:ilvl w:val="0"/>
          <w:numId w:val="11"/>
        </w:numPr>
      </w:pPr>
      <w:r>
        <w:t>Motion by Trustee Edwards, seconded by Trustee Chamberlain to schedule a Special Meeting on November 5, 2025 at 7PM to open the sealed bids for the Pulaski Park updates.  All in favor, motion passed.</w:t>
      </w:r>
    </w:p>
    <w:p w14:paraId="1878A6EE" w14:textId="77777777" w:rsidR="0027150E" w:rsidRDefault="0027150E" w:rsidP="00215D07"/>
    <w:p w14:paraId="699D7225" w14:textId="2E87529A" w:rsidR="00215D07" w:rsidRPr="00215D07" w:rsidRDefault="00215D07" w:rsidP="00215D07">
      <w:r w:rsidRPr="00215D07">
        <w:t>Adjournment</w:t>
      </w:r>
    </w:p>
    <w:p w14:paraId="5830F09F" w14:textId="0BA42E67" w:rsidR="00215D07" w:rsidRPr="00215D07" w:rsidRDefault="00215D07" w:rsidP="00215D07">
      <w:r w:rsidRPr="00215D07">
        <w:t xml:space="preserve">With no further business, motion to adjourn by Trustee </w:t>
      </w:r>
      <w:r w:rsidR="000273ED">
        <w:t>Edwards,</w:t>
      </w:r>
      <w:r w:rsidRPr="00215D07">
        <w:t xml:space="preserve"> seconded by Trustee </w:t>
      </w:r>
      <w:r w:rsidR="000273ED">
        <w:t>Chamberlain</w:t>
      </w:r>
      <w:r w:rsidRPr="00215D07">
        <w:t>. All in favor. Motion passed.</w:t>
      </w:r>
      <w:r w:rsidRPr="00215D07">
        <w:br/>
        <w:t xml:space="preserve">Meeting adjourned at </w:t>
      </w:r>
      <w:r w:rsidRPr="00A87324">
        <w:rPr>
          <w:color w:val="000000" w:themeColor="text1"/>
        </w:rPr>
        <w:t>7:</w:t>
      </w:r>
      <w:r w:rsidR="00BA7029" w:rsidRPr="00A87324">
        <w:rPr>
          <w:color w:val="000000" w:themeColor="text1"/>
        </w:rPr>
        <w:t>55</w:t>
      </w:r>
      <w:r w:rsidR="00BA7029" w:rsidRPr="00A87324">
        <w:rPr>
          <w:b/>
          <w:bCs/>
          <w:color w:val="000000" w:themeColor="text1"/>
        </w:rPr>
        <w:t xml:space="preserve"> </w:t>
      </w:r>
      <w:r w:rsidRPr="00215D07">
        <w:t>PM.</w:t>
      </w:r>
    </w:p>
    <w:p w14:paraId="688BF547" w14:textId="77777777" w:rsidR="00215D07" w:rsidRPr="00215D07" w:rsidRDefault="00A87324" w:rsidP="00215D07">
      <w:r>
        <w:pict w14:anchorId="6A1FB187">
          <v:rect id="_x0000_i1035" style="width:0;height:1.5pt" o:hralign="center" o:hrstd="t" o:hr="t" fillcolor="#a0a0a0" stroked="f"/>
        </w:pict>
      </w:r>
    </w:p>
    <w:p w14:paraId="5C4D85C0" w14:textId="3E75341C" w:rsidR="00215D07" w:rsidRPr="00215D07" w:rsidRDefault="00215D07" w:rsidP="00215D07">
      <w:r w:rsidRPr="00215D07">
        <w:rPr>
          <w:b/>
          <w:bCs/>
        </w:rPr>
        <w:t>Respectfully submitted,</w:t>
      </w:r>
      <w:r w:rsidRPr="00215D07">
        <w:br/>
      </w:r>
      <w:r w:rsidR="000273ED">
        <w:rPr>
          <w:b/>
          <w:bCs/>
        </w:rPr>
        <w:t>Virginia Petras</w:t>
      </w:r>
      <w:r w:rsidRPr="00215D07">
        <w:t xml:space="preserve"> </w:t>
      </w:r>
      <w:r w:rsidR="00A87324">
        <w:t>– Deputy Village Clerk</w:t>
      </w:r>
    </w:p>
    <w:p w14:paraId="396A0622" w14:textId="246E91A3" w:rsidR="008607AF" w:rsidRPr="00215D07" w:rsidRDefault="008607AF" w:rsidP="00215D07"/>
    <w:sectPr w:rsidR="008607AF" w:rsidRPr="00215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E12"/>
    <w:multiLevelType w:val="hybridMultilevel"/>
    <w:tmpl w:val="885E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560CC"/>
    <w:multiLevelType w:val="multilevel"/>
    <w:tmpl w:val="8944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07420"/>
    <w:multiLevelType w:val="multilevel"/>
    <w:tmpl w:val="A45A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855A3"/>
    <w:multiLevelType w:val="multilevel"/>
    <w:tmpl w:val="0D6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E1559"/>
    <w:multiLevelType w:val="multilevel"/>
    <w:tmpl w:val="36A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727E7"/>
    <w:multiLevelType w:val="multilevel"/>
    <w:tmpl w:val="1356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944C0"/>
    <w:multiLevelType w:val="multilevel"/>
    <w:tmpl w:val="75C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F105F"/>
    <w:multiLevelType w:val="multilevel"/>
    <w:tmpl w:val="911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8261B"/>
    <w:multiLevelType w:val="multilevel"/>
    <w:tmpl w:val="031C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F0BA7"/>
    <w:multiLevelType w:val="multilevel"/>
    <w:tmpl w:val="4CE4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F370C"/>
    <w:multiLevelType w:val="multilevel"/>
    <w:tmpl w:val="085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01854">
    <w:abstractNumId w:val="2"/>
  </w:num>
  <w:num w:numId="2" w16cid:durableId="1789471593">
    <w:abstractNumId w:val="10"/>
  </w:num>
  <w:num w:numId="3" w16cid:durableId="207497601">
    <w:abstractNumId w:val="1"/>
  </w:num>
  <w:num w:numId="4" w16cid:durableId="1720519729">
    <w:abstractNumId w:val="8"/>
  </w:num>
  <w:num w:numId="5" w16cid:durableId="1345547252">
    <w:abstractNumId w:val="9"/>
  </w:num>
  <w:num w:numId="6" w16cid:durableId="756095743">
    <w:abstractNumId w:val="6"/>
  </w:num>
  <w:num w:numId="7" w16cid:durableId="933977034">
    <w:abstractNumId w:val="7"/>
  </w:num>
  <w:num w:numId="8" w16cid:durableId="1845783810">
    <w:abstractNumId w:val="3"/>
  </w:num>
  <w:num w:numId="9" w16cid:durableId="2135250741">
    <w:abstractNumId w:val="4"/>
  </w:num>
  <w:num w:numId="10" w16cid:durableId="736630914">
    <w:abstractNumId w:val="5"/>
  </w:num>
  <w:num w:numId="11" w16cid:durableId="1214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AF"/>
    <w:rsid w:val="000066F3"/>
    <w:rsid w:val="000273ED"/>
    <w:rsid w:val="00096B3F"/>
    <w:rsid w:val="001177FB"/>
    <w:rsid w:val="00177A7F"/>
    <w:rsid w:val="00215D07"/>
    <w:rsid w:val="0027150E"/>
    <w:rsid w:val="00276720"/>
    <w:rsid w:val="00303187"/>
    <w:rsid w:val="003B1450"/>
    <w:rsid w:val="003C01B7"/>
    <w:rsid w:val="003D2124"/>
    <w:rsid w:val="004F5684"/>
    <w:rsid w:val="005352CF"/>
    <w:rsid w:val="005E0A44"/>
    <w:rsid w:val="00694FCD"/>
    <w:rsid w:val="006A3536"/>
    <w:rsid w:val="006C0CDB"/>
    <w:rsid w:val="00815595"/>
    <w:rsid w:val="008607AF"/>
    <w:rsid w:val="00872A29"/>
    <w:rsid w:val="009C59A4"/>
    <w:rsid w:val="009D3D02"/>
    <w:rsid w:val="009F450B"/>
    <w:rsid w:val="00A87324"/>
    <w:rsid w:val="00AA5AE6"/>
    <w:rsid w:val="00AB14B9"/>
    <w:rsid w:val="00AE062D"/>
    <w:rsid w:val="00BA7029"/>
    <w:rsid w:val="00C461B3"/>
    <w:rsid w:val="00C85FA0"/>
    <w:rsid w:val="00D84F27"/>
    <w:rsid w:val="00D971C1"/>
    <w:rsid w:val="00DC5157"/>
    <w:rsid w:val="00E74404"/>
    <w:rsid w:val="00E77320"/>
    <w:rsid w:val="00EE1F56"/>
    <w:rsid w:val="00F2291B"/>
    <w:rsid w:val="00FA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B48F728"/>
  <w15:chartTrackingRefBased/>
  <w15:docId w15:val="{E405BC10-8AC8-4902-BD5F-087DDF92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0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0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0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0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0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7AF"/>
    <w:rPr>
      <w:rFonts w:eastAsiaTheme="majorEastAsia" w:cstheme="majorBidi"/>
      <w:color w:val="272727" w:themeColor="text1" w:themeTint="D8"/>
    </w:rPr>
  </w:style>
  <w:style w:type="paragraph" w:styleId="Title">
    <w:name w:val="Title"/>
    <w:basedOn w:val="Normal"/>
    <w:next w:val="Normal"/>
    <w:link w:val="TitleChar"/>
    <w:uiPriority w:val="10"/>
    <w:qFormat/>
    <w:rsid w:val="00860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7AF"/>
    <w:pPr>
      <w:spacing w:before="160"/>
      <w:jc w:val="center"/>
    </w:pPr>
    <w:rPr>
      <w:i/>
      <w:iCs/>
      <w:color w:val="404040" w:themeColor="text1" w:themeTint="BF"/>
    </w:rPr>
  </w:style>
  <w:style w:type="character" w:customStyle="1" w:styleId="QuoteChar">
    <w:name w:val="Quote Char"/>
    <w:basedOn w:val="DefaultParagraphFont"/>
    <w:link w:val="Quote"/>
    <w:uiPriority w:val="29"/>
    <w:rsid w:val="008607AF"/>
    <w:rPr>
      <w:i/>
      <w:iCs/>
      <w:color w:val="404040" w:themeColor="text1" w:themeTint="BF"/>
    </w:rPr>
  </w:style>
  <w:style w:type="paragraph" w:styleId="ListParagraph">
    <w:name w:val="List Paragraph"/>
    <w:basedOn w:val="Normal"/>
    <w:uiPriority w:val="34"/>
    <w:qFormat/>
    <w:rsid w:val="008607AF"/>
    <w:pPr>
      <w:ind w:left="720"/>
      <w:contextualSpacing/>
    </w:pPr>
  </w:style>
  <w:style w:type="character" w:styleId="IntenseEmphasis">
    <w:name w:val="Intense Emphasis"/>
    <w:basedOn w:val="DefaultParagraphFont"/>
    <w:uiPriority w:val="21"/>
    <w:qFormat/>
    <w:rsid w:val="008607AF"/>
    <w:rPr>
      <w:i/>
      <w:iCs/>
      <w:color w:val="2F5496" w:themeColor="accent1" w:themeShade="BF"/>
    </w:rPr>
  </w:style>
  <w:style w:type="paragraph" w:styleId="IntenseQuote">
    <w:name w:val="Intense Quote"/>
    <w:basedOn w:val="Normal"/>
    <w:next w:val="Normal"/>
    <w:link w:val="IntenseQuoteChar"/>
    <w:uiPriority w:val="30"/>
    <w:qFormat/>
    <w:rsid w:val="00860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7AF"/>
    <w:rPr>
      <w:i/>
      <w:iCs/>
      <w:color w:val="2F5496" w:themeColor="accent1" w:themeShade="BF"/>
    </w:rPr>
  </w:style>
  <w:style w:type="character" w:styleId="IntenseReference">
    <w:name w:val="Intense Reference"/>
    <w:basedOn w:val="DefaultParagraphFont"/>
    <w:uiPriority w:val="32"/>
    <w:qFormat/>
    <w:rsid w:val="008607AF"/>
    <w:rPr>
      <w:b/>
      <w:bCs/>
      <w:smallCaps/>
      <w:color w:val="2F5496" w:themeColor="accent1" w:themeShade="BF"/>
      <w:spacing w:val="5"/>
    </w:rPr>
  </w:style>
  <w:style w:type="character" w:styleId="Hyperlink">
    <w:name w:val="Hyperlink"/>
    <w:basedOn w:val="DefaultParagraphFont"/>
    <w:uiPriority w:val="99"/>
    <w:unhideWhenUsed/>
    <w:rsid w:val="003C01B7"/>
    <w:rPr>
      <w:color w:val="0563C1" w:themeColor="hyperlink"/>
      <w:u w:val="single"/>
    </w:rPr>
  </w:style>
  <w:style w:type="character" w:styleId="UnresolvedMention">
    <w:name w:val="Unresolved Mention"/>
    <w:basedOn w:val="DefaultParagraphFont"/>
    <w:uiPriority w:val="99"/>
    <w:semiHidden/>
    <w:unhideWhenUsed/>
    <w:rsid w:val="003C0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ADF9D-9042-40A4-A4E6-2A81B52D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Topor</dc:creator>
  <cp:keywords/>
  <dc:description/>
  <cp:lastModifiedBy>Amy Topor</cp:lastModifiedBy>
  <cp:revision>8</cp:revision>
  <cp:lastPrinted>2025-10-21T13:49:00Z</cp:lastPrinted>
  <dcterms:created xsi:type="dcterms:W3CDTF">2025-10-20T16:57:00Z</dcterms:created>
  <dcterms:modified xsi:type="dcterms:W3CDTF">2025-10-22T14:07:00Z</dcterms:modified>
</cp:coreProperties>
</file>